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ABB0" w14:textId="02A1D5F2" w:rsidR="00381C31" w:rsidRDefault="00D43470" w:rsidP="00AE29C2">
      <w:pPr>
        <w:autoSpaceDE w:val="0"/>
        <w:autoSpaceDN w:val="0"/>
        <w:adjustRightInd w:val="0"/>
        <w:jc w:val="center"/>
        <w:rPr>
          <w:rFonts w:ascii="Verdana" w:hAnsi="Verdana"/>
          <w:b/>
          <w:sz w:val="22"/>
          <w:szCs w:val="22"/>
        </w:rPr>
      </w:pPr>
      <w:r>
        <w:rPr>
          <w:noProof/>
          <w:lang w:eastAsia="en-AU"/>
        </w:rPr>
        <w:drawing>
          <wp:inline distT="0" distB="0" distL="0" distR="0" wp14:anchorId="0251D70F" wp14:editId="54F2D352">
            <wp:extent cx="1190625" cy="1190625"/>
            <wp:effectExtent l="0" t="0" r="0" b="0"/>
            <wp:docPr id="1"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96E2AEB" w14:textId="77777777" w:rsidR="00C355CC" w:rsidRDefault="00C355CC" w:rsidP="00AE29C2">
      <w:pPr>
        <w:autoSpaceDE w:val="0"/>
        <w:autoSpaceDN w:val="0"/>
        <w:adjustRightInd w:val="0"/>
        <w:jc w:val="center"/>
        <w:rPr>
          <w:rFonts w:ascii="Verdana" w:hAnsi="Verdana"/>
          <w:b/>
          <w:sz w:val="22"/>
          <w:szCs w:val="22"/>
        </w:rPr>
      </w:pPr>
    </w:p>
    <w:p w14:paraId="7D531D45" w14:textId="701A3D60" w:rsidR="00CE1494" w:rsidRPr="00CE1494" w:rsidRDefault="00CE1494" w:rsidP="00AE29C2">
      <w:pPr>
        <w:autoSpaceDE w:val="0"/>
        <w:autoSpaceDN w:val="0"/>
        <w:adjustRightInd w:val="0"/>
        <w:jc w:val="center"/>
        <w:rPr>
          <w:rFonts w:ascii="Verdana" w:hAnsi="Verdana"/>
          <w:b/>
        </w:rPr>
      </w:pPr>
      <w:r w:rsidRPr="00CE1494">
        <w:rPr>
          <w:rFonts w:ascii="Verdana" w:hAnsi="Verdana"/>
          <w:b/>
        </w:rPr>
        <w:t>Notice of Council Meeting Reschedule</w:t>
      </w:r>
    </w:p>
    <w:p w14:paraId="67107E5C" w14:textId="77777777" w:rsidR="00CE1494" w:rsidRPr="00CE1494" w:rsidRDefault="00CE1494" w:rsidP="00AE29C2">
      <w:pPr>
        <w:autoSpaceDE w:val="0"/>
        <w:autoSpaceDN w:val="0"/>
        <w:adjustRightInd w:val="0"/>
        <w:jc w:val="center"/>
        <w:rPr>
          <w:rFonts w:ascii="Verdana" w:hAnsi="Verdana"/>
          <w:bCs/>
        </w:rPr>
      </w:pPr>
    </w:p>
    <w:p w14:paraId="56E6D500" w14:textId="0A417D19" w:rsidR="00CE1494" w:rsidRDefault="00CE1494" w:rsidP="00CE1494">
      <w:pPr>
        <w:autoSpaceDE w:val="0"/>
        <w:autoSpaceDN w:val="0"/>
        <w:adjustRightInd w:val="0"/>
        <w:spacing w:line="360" w:lineRule="auto"/>
        <w:rPr>
          <w:rFonts w:ascii="Verdana" w:hAnsi="Verdana"/>
          <w:bCs/>
        </w:rPr>
      </w:pPr>
      <w:r w:rsidRPr="00CE1494">
        <w:rPr>
          <w:rFonts w:ascii="Verdana" w:hAnsi="Verdana"/>
          <w:bCs/>
        </w:rPr>
        <w:t xml:space="preserve">In accordance with Regulation 12(3) of the Local Government (Administration) Regulations 1996, notice is given that the 20 June 2024 Ordinary Council Meeting has been rescheduled to Tuesday, 25 June 2024 commencing at 4.30pm in the Council Chamber </w:t>
      </w:r>
      <w:r>
        <w:rPr>
          <w:rFonts w:ascii="Verdana" w:hAnsi="Verdana"/>
          <w:bCs/>
        </w:rPr>
        <w:t>-</w:t>
      </w:r>
      <w:r w:rsidRPr="00CE1494">
        <w:rPr>
          <w:rFonts w:ascii="Verdana" w:hAnsi="Verdana"/>
          <w:bCs/>
        </w:rPr>
        <w:t xml:space="preserve"> Shire of Halls Creek Offices, Halls Creek. </w:t>
      </w:r>
    </w:p>
    <w:p w14:paraId="0DFD691F" w14:textId="77777777" w:rsidR="00862BAA" w:rsidRDefault="00862BAA" w:rsidP="00CE1494">
      <w:pPr>
        <w:autoSpaceDE w:val="0"/>
        <w:autoSpaceDN w:val="0"/>
        <w:adjustRightInd w:val="0"/>
        <w:spacing w:line="360" w:lineRule="auto"/>
        <w:rPr>
          <w:rFonts w:ascii="Verdana" w:hAnsi="Verdana"/>
          <w:bCs/>
        </w:rPr>
      </w:pPr>
    </w:p>
    <w:p w14:paraId="6C111831" w14:textId="0922E433" w:rsidR="00862BAA" w:rsidRPr="00CE1494" w:rsidRDefault="00862BAA" w:rsidP="00CE1494">
      <w:pPr>
        <w:autoSpaceDE w:val="0"/>
        <w:autoSpaceDN w:val="0"/>
        <w:adjustRightInd w:val="0"/>
        <w:spacing w:line="360" w:lineRule="auto"/>
        <w:rPr>
          <w:rFonts w:ascii="Verdana" w:hAnsi="Verdana"/>
          <w:bCs/>
        </w:rPr>
      </w:pPr>
      <w:r>
        <w:rPr>
          <w:rFonts w:ascii="Verdana" w:hAnsi="Verdana"/>
          <w:bCs/>
        </w:rPr>
        <w:t>If you require any additional information in relation to this reschedule, please phone the Executive Assistant Dianne Hayes, mobile 0424 164 611.</w:t>
      </w:r>
    </w:p>
    <w:p w14:paraId="2AC4A5BE" w14:textId="77777777" w:rsidR="00CE1494" w:rsidRPr="00CE1494" w:rsidRDefault="00CE1494" w:rsidP="00CE1494">
      <w:pPr>
        <w:autoSpaceDE w:val="0"/>
        <w:autoSpaceDN w:val="0"/>
        <w:adjustRightInd w:val="0"/>
        <w:spacing w:line="360" w:lineRule="auto"/>
        <w:rPr>
          <w:rFonts w:ascii="Verdana" w:hAnsi="Verdana"/>
          <w:bCs/>
        </w:rPr>
      </w:pPr>
    </w:p>
    <w:p w14:paraId="6977D12C" w14:textId="77777777" w:rsidR="00CE1494" w:rsidRPr="00CE1494" w:rsidRDefault="00CE1494" w:rsidP="00CE1494">
      <w:pPr>
        <w:autoSpaceDE w:val="0"/>
        <w:autoSpaceDN w:val="0"/>
        <w:adjustRightInd w:val="0"/>
        <w:spacing w:line="276" w:lineRule="auto"/>
        <w:rPr>
          <w:rFonts w:ascii="Verdana" w:hAnsi="Verdana"/>
          <w:b/>
        </w:rPr>
      </w:pPr>
      <w:r w:rsidRPr="00CE1494">
        <w:rPr>
          <w:rFonts w:ascii="Verdana" w:hAnsi="Verdana"/>
          <w:b/>
        </w:rPr>
        <w:t>Susan Leonard</w:t>
      </w:r>
    </w:p>
    <w:p w14:paraId="63EB36F5" w14:textId="34A065B8" w:rsidR="00CE1494" w:rsidRPr="00CE1494" w:rsidRDefault="00CE1494" w:rsidP="00CE1494">
      <w:pPr>
        <w:autoSpaceDE w:val="0"/>
        <w:autoSpaceDN w:val="0"/>
        <w:adjustRightInd w:val="0"/>
        <w:spacing w:line="276" w:lineRule="auto"/>
        <w:rPr>
          <w:rFonts w:ascii="Verdana" w:hAnsi="Verdana"/>
          <w:b/>
        </w:rPr>
      </w:pPr>
      <w:r w:rsidRPr="00CE1494">
        <w:rPr>
          <w:rFonts w:ascii="Verdana" w:hAnsi="Verdana"/>
          <w:b/>
        </w:rPr>
        <w:t>Chief Executive Officer</w:t>
      </w:r>
    </w:p>
    <w:sectPr w:rsidR="00CE1494" w:rsidRPr="00CE1494" w:rsidSect="00674B7B">
      <w:pgSz w:w="11906" w:h="16838"/>
      <w:pgMar w:top="1134" w:right="136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381"/>
    <w:multiLevelType w:val="hybridMultilevel"/>
    <w:tmpl w:val="926A6D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7BF"/>
    <w:multiLevelType w:val="hybridMultilevel"/>
    <w:tmpl w:val="B7943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D3E1C"/>
    <w:multiLevelType w:val="hybridMultilevel"/>
    <w:tmpl w:val="BE6CB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54761"/>
    <w:multiLevelType w:val="hybridMultilevel"/>
    <w:tmpl w:val="16506E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36DD2"/>
    <w:multiLevelType w:val="hybridMultilevel"/>
    <w:tmpl w:val="E2D6D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DB6C4E"/>
    <w:multiLevelType w:val="multilevel"/>
    <w:tmpl w:val="CB38D7F4"/>
    <w:lvl w:ilvl="0">
      <w:start w:val="1"/>
      <w:numFmt w:val="decimal"/>
      <w:lvlText w:val="%1.0"/>
      <w:lvlJc w:val="left"/>
      <w:pPr>
        <w:ind w:left="720" w:hanging="720"/>
      </w:pPr>
      <w:rPr>
        <w:rFonts w:hint="default"/>
      </w:rPr>
    </w:lvl>
    <w:lvl w:ilvl="1">
      <w:start w:val="1"/>
      <w:numFmt w:val="decimal"/>
      <w:lvlText w:val="%1.%2"/>
      <w:lvlJc w:val="left"/>
      <w:pPr>
        <w:ind w:left="1656" w:hanging="576"/>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67B8428C"/>
    <w:multiLevelType w:val="multilevel"/>
    <w:tmpl w:val="07EAFA8A"/>
    <w:lvl w:ilvl="0">
      <w:start w:val="1"/>
      <w:numFmt w:val="decimal"/>
      <w:lvlText w:val="%1."/>
      <w:lvlJc w:val="left"/>
      <w:pPr>
        <w:ind w:left="1080" w:hanging="360"/>
      </w:pPr>
      <w:rPr>
        <w:rFonts w:hint="default"/>
      </w:rPr>
    </w:lvl>
    <w:lvl w:ilvl="1">
      <w:start w:val="1"/>
      <w:numFmt w:val="decimal"/>
      <w:isLgl/>
      <w:lvlText w:val="%1.%2"/>
      <w:lvlJc w:val="left"/>
      <w:pPr>
        <w:ind w:left="1656" w:hanging="576"/>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16cid:durableId="1825006703">
    <w:abstractNumId w:val="0"/>
  </w:num>
  <w:num w:numId="2" w16cid:durableId="9573143">
    <w:abstractNumId w:val="3"/>
  </w:num>
  <w:num w:numId="3" w16cid:durableId="949699745">
    <w:abstractNumId w:val="2"/>
  </w:num>
  <w:num w:numId="4" w16cid:durableId="1340737455">
    <w:abstractNumId w:val="6"/>
  </w:num>
  <w:num w:numId="5" w16cid:durableId="905258488">
    <w:abstractNumId w:val="5"/>
  </w:num>
  <w:num w:numId="6" w16cid:durableId="257563947">
    <w:abstractNumId w:val="4"/>
  </w:num>
  <w:num w:numId="7" w16cid:durableId="69719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C2"/>
    <w:rsid w:val="00084B75"/>
    <w:rsid w:val="00116464"/>
    <w:rsid w:val="001176FE"/>
    <w:rsid w:val="002D7B72"/>
    <w:rsid w:val="00326FFC"/>
    <w:rsid w:val="00381C31"/>
    <w:rsid w:val="003C1EA9"/>
    <w:rsid w:val="00420BA2"/>
    <w:rsid w:val="00457C8C"/>
    <w:rsid w:val="00496695"/>
    <w:rsid w:val="00674B7B"/>
    <w:rsid w:val="006A2284"/>
    <w:rsid w:val="006B0BD6"/>
    <w:rsid w:val="007D59B3"/>
    <w:rsid w:val="007D5A68"/>
    <w:rsid w:val="00862BAA"/>
    <w:rsid w:val="00952B22"/>
    <w:rsid w:val="009E0AF5"/>
    <w:rsid w:val="00A3064D"/>
    <w:rsid w:val="00AB7CF2"/>
    <w:rsid w:val="00AE29C2"/>
    <w:rsid w:val="00BA206B"/>
    <w:rsid w:val="00C13F14"/>
    <w:rsid w:val="00C355CC"/>
    <w:rsid w:val="00C70E3D"/>
    <w:rsid w:val="00C82CE7"/>
    <w:rsid w:val="00C972C9"/>
    <w:rsid w:val="00CE12EB"/>
    <w:rsid w:val="00CE1494"/>
    <w:rsid w:val="00D24A54"/>
    <w:rsid w:val="00D43470"/>
    <w:rsid w:val="00D8722D"/>
    <w:rsid w:val="00DD2113"/>
    <w:rsid w:val="00E346B8"/>
    <w:rsid w:val="00F6208F"/>
    <w:rsid w:val="00FC4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AECA8"/>
  <w15:chartTrackingRefBased/>
  <w15:docId w15:val="{289C67E8-21E5-4EA7-B10E-4627B7E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A2"/>
    <w:pPr>
      <w:ind w:left="720"/>
      <w:contextualSpacing/>
    </w:pPr>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Notice of Motion to Revoke or Change a Council Decision</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Motion to Revoke or Change a Council Decision</dc:title>
  <dc:subject/>
  <dc:creator>Warren Olsen</dc:creator>
  <cp:keywords/>
  <cp:lastModifiedBy>Musa Mono</cp:lastModifiedBy>
  <cp:revision>4</cp:revision>
  <cp:lastPrinted>2024-04-10T08:59:00Z</cp:lastPrinted>
  <dcterms:created xsi:type="dcterms:W3CDTF">2024-06-13T03:57:00Z</dcterms:created>
  <dcterms:modified xsi:type="dcterms:W3CDTF">2024-06-13T04:31:00Z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